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DB79E" w14:textId="77777777" w:rsidR="00374DA7" w:rsidRPr="00A1643D" w:rsidRDefault="00374DA7">
      <w:pPr>
        <w:pStyle w:val="berschrift1"/>
        <w:rPr>
          <w:sz w:val="24"/>
          <w:szCs w:val="24"/>
        </w:rPr>
      </w:pPr>
      <w:bookmarkStart w:id="0" w:name="_GoBack"/>
      <w:bookmarkEnd w:id="0"/>
      <w:r w:rsidRPr="00A1643D">
        <w:rPr>
          <w:sz w:val="24"/>
          <w:szCs w:val="24"/>
        </w:rPr>
        <w:t>Pressemitteilung</w:t>
      </w:r>
    </w:p>
    <w:p w14:paraId="0A69F0DC" w14:textId="77777777" w:rsidR="00374DA7" w:rsidRDefault="00374DA7" w:rsidP="00374DA7">
      <w:pPr>
        <w:pStyle w:val="Textkrper"/>
        <w:tabs>
          <w:tab w:val="left" w:pos="9000"/>
        </w:tabs>
        <w:spacing w:after="80" w:line="240" w:lineRule="atLeast"/>
        <w:rPr>
          <w:b/>
          <w:bCs/>
          <w:sz w:val="28"/>
          <w:szCs w:val="28"/>
          <w:lang w:val="de-DE"/>
        </w:rPr>
      </w:pPr>
    </w:p>
    <w:p w14:paraId="1D49CDD7" w14:textId="77777777" w:rsidR="00374DA7" w:rsidRDefault="00374DA7" w:rsidP="00374DA7">
      <w:pPr>
        <w:pStyle w:val="Textkrper"/>
        <w:tabs>
          <w:tab w:val="left" w:pos="9000"/>
        </w:tabs>
        <w:spacing w:after="80" w:line="240" w:lineRule="atLeast"/>
        <w:rPr>
          <w:b/>
          <w:bCs/>
          <w:sz w:val="28"/>
          <w:szCs w:val="28"/>
          <w:lang w:val="de-DE"/>
        </w:rPr>
      </w:pPr>
    </w:p>
    <w:p w14:paraId="336A6123" w14:textId="77777777" w:rsidR="00B8321B" w:rsidRPr="006849AE" w:rsidRDefault="00B8321B" w:rsidP="00B8321B">
      <w:pPr>
        <w:pStyle w:val="StandardWeb"/>
        <w:spacing w:before="0" w:beforeAutospacing="0" w:after="120" w:afterAutospacing="0" w:line="360" w:lineRule="auto"/>
        <w:jc w:val="both"/>
        <w:rPr>
          <w:rFonts w:ascii="Arial" w:hAnsi="Arial" w:cs="Arial"/>
          <w:b/>
          <w:sz w:val="28"/>
          <w:szCs w:val="28"/>
        </w:rPr>
      </w:pPr>
      <w:r w:rsidRPr="006849AE">
        <w:rPr>
          <w:rFonts w:ascii="Arial" w:hAnsi="Arial" w:cs="Arial"/>
          <w:b/>
          <w:sz w:val="28"/>
          <w:szCs w:val="28"/>
        </w:rPr>
        <w:t>ALBRECHT DR 460 C: Internetradio-Adapter mit DLNA-Funktion</w:t>
      </w:r>
    </w:p>
    <w:p w14:paraId="131D3FC1" w14:textId="77777777" w:rsidR="00B8321B" w:rsidRPr="0095354E" w:rsidRDefault="00B8321B" w:rsidP="00B8321B">
      <w:pPr>
        <w:pStyle w:val="StandardWeb"/>
        <w:spacing w:before="0" w:beforeAutospacing="0" w:after="120" w:afterAutospacing="0" w:line="360" w:lineRule="auto"/>
        <w:jc w:val="both"/>
        <w:rPr>
          <w:rFonts w:ascii="Arial" w:hAnsi="Arial" w:cs="Arial"/>
          <w:i/>
        </w:rPr>
      </w:pPr>
      <w:r w:rsidRPr="0095354E">
        <w:rPr>
          <w:rFonts w:ascii="Arial" w:hAnsi="Arial" w:cs="Arial"/>
          <w:i/>
        </w:rPr>
        <w:t xml:space="preserve">Der </w:t>
      </w:r>
      <w:r>
        <w:rPr>
          <w:rFonts w:ascii="Arial" w:hAnsi="Arial" w:cs="Arial"/>
          <w:i/>
        </w:rPr>
        <w:t xml:space="preserve">kompakte </w:t>
      </w:r>
      <w:r w:rsidRPr="0095354E">
        <w:rPr>
          <w:rFonts w:ascii="Arial" w:hAnsi="Arial" w:cs="Arial"/>
          <w:i/>
        </w:rPr>
        <w:t>Adapter</w:t>
      </w:r>
      <w:r>
        <w:rPr>
          <w:rFonts w:ascii="Arial" w:hAnsi="Arial" w:cs="Arial"/>
          <w:i/>
        </w:rPr>
        <w:t xml:space="preserve"> mit Farbdisplay</w:t>
      </w:r>
      <w:r w:rsidRPr="0095354E">
        <w:rPr>
          <w:rFonts w:ascii="Arial" w:hAnsi="Arial" w:cs="Arial"/>
          <w:i/>
        </w:rPr>
        <w:t xml:space="preserve"> DR</w:t>
      </w:r>
      <w:r>
        <w:rPr>
          <w:rFonts w:ascii="Arial" w:hAnsi="Arial" w:cs="Arial"/>
          <w:i/>
        </w:rPr>
        <w:t> </w:t>
      </w:r>
      <w:r w:rsidRPr="0095354E">
        <w:rPr>
          <w:rFonts w:ascii="Arial" w:hAnsi="Arial" w:cs="Arial"/>
          <w:i/>
        </w:rPr>
        <w:t>460</w:t>
      </w:r>
      <w:r>
        <w:rPr>
          <w:rFonts w:ascii="Arial" w:hAnsi="Arial" w:cs="Arial"/>
          <w:i/>
        </w:rPr>
        <w:t xml:space="preserve"> C </w:t>
      </w:r>
      <w:r w:rsidRPr="0095354E">
        <w:rPr>
          <w:rFonts w:ascii="Arial" w:hAnsi="Arial" w:cs="Arial"/>
          <w:i/>
        </w:rPr>
        <w:t xml:space="preserve">von ALBRECHT Audio </w:t>
      </w:r>
      <w:r>
        <w:rPr>
          <w:rFonts w:ascii="Arial" w:hAnsi="Arial" w:cs="Arial"/>
          <w:i/>
        </w:rPr>
        <w:t>macht jede Stereoanlage zum Multifunktionsgerät</w:t>
      </w:r>
    </w:p>
    <w:p w14:paraId="64237FE4" w14:textId="77777777" w:rsidR="00DE3EE1" w:rsidRPr="00A63714" w:rsidRDefault="00F52781" w:rsidP="00FB4D14">
      <w:pPr>
        <w:spacing w:after="120" w:line="360" w:lineRule="auto"/>
        <w:jc w:val="both"/>
        <w:rPr>
          <w:rFonts w:ascii="Arial" w:hAnsi="Arial" w:cs="Arial"/>
          <w:b/>
          <w:sz w:val="22"/>
          <w:szCs w:val="22"/>
        </w:rPr>
      </w:pPr>
      <w:r w:rsidRPr="005B4D67">
        <w:rPr>
          <w:rFonts w:ascii="Arial" w:hAnsi="Arial" w:cs="Arial"/>
          <w:sz w:val="22"/>
          <w:szCs w:val="22"/>
        </w:rPr>
        <w:t>Dreieich / Lütjensee</w:t>
      </w:r>
      <w:r w:rsidR="00374DA7" w:rsidRPr="009225FC">
        <w:rPr>
          <w:rFonts w:ascii="Arial" w:hAnsi="Arial" w:cs="Arial"/>
          <w:sz w:val="22"/>
          <w:szCs w:val="22"/>
        </w:rPr>
        <w:t xml:space="preserve">, </w:t>
      </w:r>
      <w:r w:rsidR="00B8321B">
        <w:rPr>
          <w:rFonts w:ascii="Arial" w:hAnsi="Arial" w:cs="Arial"/>
          <w:sz w:val="22"/>
          <w:szCs w:val="22"/>
        </w:rPr>
        <w:t>September</w:t>
      </w:r>
      <w:r w:rsidR="00374DA7" w:rsidRPr="00A63714">
        <w:rPr>
          <w:rFonts w:ascii="Arial" w:hAnsi="Arial" w:cs="Arial"/>
          <w:sz w:val="22"/>
          <w:szCs w:val="22"/>
        </w:rPr>
        <w:t xml:space="preserve"> 2015 –</w:t>
      </w:r>
      <w:r w:rsidR="00374DA7" w:rsidRPr="00A63714">
        <w:rPr>
          <w:rFonts w:ascii="Arial" w:hAnsi="Arial" w:cs="Arial"/>
          <w:b/>
          <w:sz w:val="22"/>
          <w:szCs w:val="22"/>
        </w:rPr>
        <w:t xml:space="preserve"> </w:t>
      </w:r>
      <w:r w:rsidR="00B8321B" w:rsidRPr="00B8321B">
        <w:rPr>
          <w:rFonts w:ascii="Arial" w:hAnsi="Arial" w:cs="Arial"/>
          <w:b/>
          <w:sz w:val="22"/>
          <w:szCs w:val="22"/>
        </w:rPr>
        <w:t>Mehr als 10.000 Internetradiosender aus der ganzen Welt bringt der Adapter DR 460 C über WLAN verbunden in die eigenen vier Wände. Die Kopplung von mobilen Geräten innerhalb des Heimnetzwerks wird über den integrierten DLNA-Standard (Digital Living Network Alliance) realisiert. Dieser ermöglicht Musik-Streaming-Funktionen dank reibungslosem Zusammenspiel unterschiedlicher Geräte verschiedener Hersteller. Egal ob Smartphone, Tablet oder  Notebook – die Lieblingsmusik kann damit kabellos und ohne Klangverlust über die Stereoanlage wiedergegeben werden. Per App fungiert das Smartphone zudem als Fernbedienung. Einen weiteren Mehrwert liefert ALBRECHT Audio durch ein integriertes Farbdisplay, über das neben Informationen zum Radiosender auch das Albumcover zu jedem Song angezeigt werden kann, sofern der jeweilige Sender die Funktion unterstützt. Mit aktivierter App werden die Informationen des Farbdisplays sogar auf das Smartphone gespiegelt.</w:t>
      </w:r>
    </w:p>
    <w:p w14:paraId="40EE312F" w14:textId="77777777" w:rsidR="00B8321B" w:rsidRPr="009377A9" w:rsidRDefault="00B8321B" w:rsidP="00B8321B">
      <w:pPr>
        <w:pStyle w:val="StandardWeb"/>
        <w:spacing w:before="0" w:beforeAutospacing="0" w:after="120" w:afterAutospacing="0" w:line="360" w:lineRule="auto"/>
        <w:jc w:val="both"/>
        <w:rPr>
          <w:rFonts w:ascii="Arial" w:hAnsi="Arial" w:cs="Arial"/>
          <w:sz w:val="22"/>
          <w:szCs w:val="22"/>
        </w:rPr>
      </w:pPr>
      <w:r w:rsidRPr="009377A9">
        <w:rPr>
          <w:rFonts w:ascii="Arial" w:hAnsi="Arial" w:cs="Arial"/>
          <w:sz w:val="22"/>
          <w:szCs w:val="22"/>
        </w:rPr>
        <w:t xml:space="preserve">Der </w:t>
      </w:r>
      <w:r>
        <w:rPr>
          <w:rFonts w:ascii="Arial" w:hAnsi="Arial" w:cs="Arial"/>
          <w:sz w:val="22"/>
          <w:szCs w:val="22"/>
        </w:rPr>
        <w:t xml:space="preserve">kompakte Adapter ALBRECHT </w:t>
      </w:r>
      <w:r w:rsidRPr="009377A9">
        <w:rPr>
          <w:rFonts w:ascii="Arial" w:hAnsi="Arial" w:cs="Arial"/>
          <w:sz w:val="22"/>
          <w:szCs w:val="22"/>
        </w:rPr>
        <w:t xml:space="preserve">DR 460 C wird per Cinch-Kabel mit der Stereoanlage verbunden und hat nach Einbindung in das heimische WLAN Zugriff auf </w:t>
      </w:r>
      <w:r>
        <w:rPr>
          <w:rFonts w:ascii="Arial" w:hAnsi="Arial" w:cs="Arial"/>
          <w:sz w:val="22"/>
          <w:szCs w:val="22"/>
        </w:rPr>
        <w:t>über</w:t>
      </w:r>
      <w:r w:rsidRPr="009377A9">
        <w:rPr>
          <w:rFonts w:ascii="Arial" w:hAnsi="Arial" w:cs="Arial"/>
          <w:sz w:val="22"/>
          <w:szCs w:val="22"/>
        </w:rPr>
        <w:t xml:space="preserve"> 10.000 Internetradio-Stationen. </w:t>
      </w:r>
      <w:r>
        <w:rPr>
          <w:rFonts w:ascii="Arial" w:hAnsi="Arial" w:cs="Arial"/>
          <w:sz w:val="22"/>
          <w:szCs w:val="22"/>
        </w:rPr>
        <w:t>Über das hochauflösende</w:t>
      </w:r>
      <w:r w:rsidRPr="009377A9">
        <w:rPr>
          <w:rFonts w:ascii="Arial" w:hAnsi="Arial" w:cs="Arial"/>
          <w:sz w:val="22"/>
          <w:szCs w:val="22"/>
        </w:rPr>
        <w:t xml:space="preserve"> Farbdisplay können die aktuellen Radiosender, Informationen zur Station </w:t>
      </w:r>
      <w:r>
        <w:rPr>
          <w:rFonts w:ascii="Arial" w:hAnsi="Arial" w:cs="Arial"/>
          <w:sz w:val="22"/>
          <w:szCs w:val="22"/>
        </w:rPr>
        <w:t>sowie</w:t>
      </w:r>
      <w:r w:rsidRPr="009377A9">
        <w:rPr>
          <w:rFonts w:ascii="Arial" w:hAnsi="Arial" w:cs="Arial"/>
          <w:sz w:val="22"/>
          <w:szCs w:val="22"/>
        </w:rPr>
        <w:t xml:space="preserve"> die Uhrzeit eingeblendet werden. Zusätzlich werden durch die integrierte INFO-Taste weitere Informationen wie Bit</w:t>
      </w:r>
      <w:r>
        <w:rPr>
          <w:rFonts w:ascii="Arial" w:hAnsi="Arial" w:cs="Arial"/>
          <w:sz w:val="22"/>
          <w:szCs w:val="22"/>
        </w:rPr>
        <w:t>-</w:t>
      </w:r>
      <w:r w:rsidRPr="009377A9">
        <w:rPr>
          <w:rFonts w:ascii="Arial" w:hAnsi="Arial" w:cs="Arial"/>
          <w:sz w:val="22"/>
          <w:szCs w:val="22"/>
        </w:rPr>
        <w:t xml:space="preserve"> und Abtastrate, Codec, </w:t>
      </w:r>
      <w:r>
        <w:rPr>
          <w:rFonts w:ascii="Arial" w:hAnsi="Arial" w:cs="Arial"/>
          <w:sz w:val="22"/>
          <w:szCs w:val="22"/>
        </w:rPr>
        <w:t>Musik-</w:t>
      </w:r>
      <w:r w:rsidRPr="009377A9">
        <w:rPr>
          <w:rFonts w:ascii="Arial" w:hAnsi="Arial" w:cs="Arial"/>
          <w:sz w:val="22"/>
          <w:szCs w:val="22"/>
        </w:rPr>
        <w:t>Genre, Ort und Datum angezeigt.</w:t>
      </w:r>
      <w:r>
        <w:rPr>
          <w:rFonts w:ascii="Arial" w:hAnsi="Arial" w:cs="Arial"/>
          <w:sz w:val="22"/>
          <w:szCs w:val="22"/>
        </w:rPr>
        <w:t xml:space="preserve"> </w:t>
      </w:r>
    </w:p>
    <w:p w14:paraId="0CE1AC5F" w14:textId="77777777" w:rsidR="00B8321B" w:rsidRDefault="00B8321B" w:rsidP="00B8321B">
      <w:pPr>
        <w:autoSpaceDE w:val="0"/>
        <w:autoSpaceDN w:val="0"/>
        <w:adjustRightInd w:val="0"/>
        <w:spacing w:after="120" w:line="360" w:lineRule="auto"/>
        <w:jc w:val="both"/>
        <w:rPr>
          <w:rFonts w:ascii="Arial" w:hAnsi="Arial" w:cs="Arial"/>
          <w:sz w:val="22"/>
          <w:szCs w:val="22"/>
        </w:rPr>
      </w:pPr>
      <w:r w:rsidRPr="009377A9">
        <w:rPr>
          <w:rFonts w:ascii="Arial" w:hAnsi="Arial" w:cs="Arial"/>
          <w:sz w:val="22"/>
          <w:szCs w:val="22"/>
        </w:rPr>
        <w:t xml:space="preserve">Mittels der integrierten DLNA-Technologie lassen sich auch Musiktitel vom PC oder Mac-Computer auf die Stereoanlage </w:t>
      </w:r>
      <w:r>
        <w:rPr>
          <w:rFonts w:ascii="Arial" w:hAnsi="Arial" w:cs="Arial"/>
          <w:sz w:val="22"/>
          <w:szCs w:val="22"/>
        </w:rPr>
        <w:t>streamen</w:t>
      </w:r>
      <w:r w:rsidRPr="009377A9">
        <w:rPr>
          <w:rFonts w:ascii="Arial" w:hAnsi="Arial" w:cs="Arial"/>
          <w:sz w:val="22"/>
          <w:szCs w:val="22"/>
        </w:rPr>
        <w:t xml:space="preserve">. </w:t>
      </w:r>
      <w:r>
        <w:rPr>
          <w:rFonts w:ascii="Arial" w:hAnsi="Arial" w:cs="Arial"/>
          <w:sz w:val="22"/>
          <w:szCs w:val="22"/>
        </w:rPr>
        <w:t xml:space="preserve">Smartphones oder </w:t>
      </w:r>
      <w:proofErr w:type="spellStart"/>
      <w:r>
        <w:rPr>
          <w:rFonts w:ascii="Arial" w:hAnsi="Arial" w:cs="Arial"/>
          <w:sz w:val="22"/>
          <w:szCs w:val="22"/>
        </w:rPr>
        <w:t>Tablets</w:t>
      </w:r>
      <w:proofErr w:type="spellEnd"/>
      <w:r w:rsidRPr="009377A9">
        <w:rPr>
          <w:rFonts w:ascii="Arial" w:hAnsi="Arial" w:cs="Arial"/>
          <w:sz w:val="22"/>
          <w:szCs w:val="22"/>
        </w:rPr>
        <w:t xml:space="preserve"> können über </w:t>
      </w:r>
      <w:r>
        <w:rPr>
          <w:rFonts w:ascii="Arial" w:hAnsi="Arial" w:cs="Arial"/>
          <w:sz w:val="22"/>
          <w:szCs w:val="22"/>
        </w:rPr>
        <w:t xml:space="preserve">eine </w:t>
      </w:r>
      <w:r w:rsidRPr="009377A9">
        <w:rPr>
          <w:rFonts w:ascii="Arial" w:hAnsi="Arial" w:cs="Arial"/>
          <w:sz w:val="22"/>
          <w:szCs w:val="22"/>
        </w:rPr>
        <w:t xml:space="preserve">App mit dem Adapter kommunizieren und die Lieblingstitel über die Stereoanlage wiedergeben. Die Grundvoraussetzung zur Nutzung ist, dass sowohl das </w:t>
      </w:r>
      <w:r>
        <w:rPr>
          <w:rFonts w:ascii="Arial" w:hAnsi="Arial" w:cs="Arial"/>
          <w:sz w:val="22"/>
          <w:szCs w:val="22"/>
        </w:rPr>
        <w:t>m</w:t>
      </w:r>
      <w:r w:rsidRPr="009377A9">
        <w:rPr>
          <w:rFonts w:ascii="Arial" w:hAnsi="Arial" w:cs="Arial"/>
          <w:sz w:val="22"/>
          <w:szCs w:val="22"/>
        </w:rPr>
        <w:t xml:space="preserve">obile </w:t>
      </w:r>
      <w:r>
        <w:rPr>
          <w:rFonts w:ascii="Arial" w:hAnsi="Arial" w:cs="Arial"/>
          <w:sz w:val="22"/>
          <w:szCs w:val="22"/>
        </w:rPr>
        <w:t>Gerät</w:t>
      </w:r>
      <w:r w:rsidRPr="009377A9">
        <w:rPr>
          <w:rFonts w:ascii="Arial" w:hAnsi="Arial" w:cs="Arial"/>
          <w:sz w:val="22"/>
          <w:szCs w:val="22"/>
        </w:rPr>
        <w:t xml:space="preserve"> als auch der Adapter mit dem gleichen Netzwerk verbunden sind. Zudem lassen sich durch DLNA Radiofunktionen, wie beispielsweise die Senderauswahl oder die Lautstärke, mit dem Smartphone steuern - </w:t>
      </w:r>
      <w:r>
        <w:rPr>
          <w:rFonts w:ascii="Arial" w:hAnsi="Arial" w:cs="Arial"/>
          <w:sz w:val="22"/>
          <w:szCs w:val="22"/>
        </w:rPr>
        <w:t>L</w:t>
      </w:r>
      <w:r w:rsidRPr="009377A9">
        <w:rPr>
          <w:rFonts w:ascii="Arial" w:hAnsi="Arial" w:cs="Arial"/>
          <w:sz w:val="22"/>
          <w:szCs w:val="22"/>
        </w:rPr>
        <w:t>ästiges Aufstehen und Umstellen direkt a</w:t>
      </w:r>
      <w:r>
        <w:rPr>
          <w:rFonts w:ascii="Arial" w:hAnsi="Arial" w:cs="Arial"/>
          <w:sz w:val="22"/>
          <w:szCs w:val="22"/>
        </w:rPr>
        <w:t>n der Stereoanlage</w:t>
      </w:r>
      <w:r w:rsidRPr="009377A9">
        <w:rPr>
          <w:rFonts w:ascii="Arial" w:hAnsi="Arial" w:cs="Arial"/>
          <w:sz w:val="22"/>
          <w:szCs w:val="22"/>
        </w:rPr>
        <w:t xml:space="preserve"> f</w:t>
      </w:r>
      <w:r>
        <w:rPr>
          <w:rFonts w:ascii="Arial" w:hAnsi="Arial" w:cs="Arial"/>
          <w:sz w:val="22"/>
          <w:szCs w:val="22"/>
        </w:rPr>
        <w:t>allen</w:t>
      </w:r>
      <w:r w:rsidRPr="009377A9">
        <w:rPr>
          <w:rFonts w:ascii="Arial" w:hAnsi="Arial" w:cs="Arial"/>
          <w:sz w:val="22"/>
          <w:szCs w:val="22"/>
        </w:rPr>
        <w:t xml:space="preserve"> somit weg.</w:t>
      </w:r>
      <w:r>
        <w:rPr>
          <w:rFonts w:ascii="Arial" w:hAnsi="Arial" w:cs="Arial"/>
          <w:sz w:val="22"/>
          <w:szCs w:val="22"/>
        </w:rPr>
        <w:t xml:space="preserve"> </w:t>
      </w:r>
    </w:p>
    <w:p w14:paraId="489E7940" w14:textId="77777777" w:rsidR="00B8321B" w:rsidRPr="009377A9" w:rsidRDefault="00B8321B" w:rsidP="00B8321B">
      <w:pPr>
        <w:pStyle w:val="StandardWeb"/>
        <w:spacing w:before="0" w:beforeAutospacing="0" w:after="120" w:afterAutospacing="0" w:line="360" w:lineRule="auto"/>
        <w:jc w:val="both"/>
        <w:rPr>
          <w:rFonts w:ascii="Arial" w:hAnsi="Arial" w:cs="Arial"/>
          <w:sz w:val="22"/>
          <w:szCs w:val="22"/>
        </w:rPr>
      </w:pPr>
      <w:r>
        <w:rPr>
          <w:rFonts w:ascii="Arial" w:hAnsi="Arial" w:cs="Arial"/>
          <w:sz w:val="22"/>
          <w:szCs w:val="22"/>
        </w:rPr>
        <w:lastRenderedPageBreak/>
        <w:t xml:space="preserve">Für die große Auswahl an Radiosendern über Internet stehen am ALBRECHT DR 460 C ganze 250 Speicherplätze zur Verfügung. Damit ist ausreichend Platz für die Lieblingssender aus unterschiedlichsten Musik- oder Unterhaltungsrichtungen gegeben. Für den Einsatz als Radiowecker sind wahlweise zwei unterschiedlich einstellbare Weckzeiten sowie der so genannte „Nickerchen-Alarm“ für Weckzeiten nach 5, 10, 20, 30, 60, 90 und 120 Minuten für einen erholsamen </w:t>
      </w:r>
      <w:proofErr w:type="spellStart"/>
      <w:r>
        <w:rPr>
          <w:rFonts w:ascii="Arial" w:hAnsi="Arial" w:cs="Arial"/>
          <w:sz w:val="22"/>
          <w:szCs w:val="22"/>
        </w:rPr>
        <w:t>Powernap</w:t>
      </w:r>
      <w:proofErr w:type="spellEnd"/>
      <w:r>
        <w:rPr>
          <w:rFonts w:ascii="Arial" w:hAnsi="Arial" w:cs="Arial"/>
          <w:sz w:val="22"/>
          <w:szCs w:val="22"/>
        </w:rPr>
        <w:t xml:space="preserve"> vorhanden. Mit dem </w:t>
      </w:r>
      <w:proofErr w:type="spellStart"/>
      <w:r>
        <w:rPr>
          <w:rFonts w:ascii="Arial" w:hAnsi="Arial" w:cs="Arial"/>
          <w:sz w:val="22"/>
          <w:szCs w:val="22"/>
        </w:rPr>
        <w:t>Sleeptimer</w:t>
      </w:r>
      <w:proofErr w:type="spellEnd"/>
      <w:r>
        <w:rPr>
          <w:rFonts w:ascii="Arial" w:hAnsi="Arial" w:cs="Arial"/>
          <w:sz w:val="22"/>
          <w:szCs w:val="22"/>
        </w:rPr>
        <w:t xml:space="preserve">-Modus können die Hörer hingegen einstellen, nach wie vielen Minuten sich das Gerät abschalten soll (15, 30, 60, 90, 120, 150 oder 180 Minuten). </w:t>
      </w:r>
      <w:r w:rsidRPr="009377A9">
        <w:rPr>
          <w:rFonts w:ascii="Arial" w:hAnsi="Arial" w:cs="Arial"/>
          <w:sz w:val="22"/>
          <w:szCs w:val="22"/>
        </w:rPr>
        <w:t xml:space="preserve">Im Lieferumfang enthalten sind eine Fernbedienung inklusive Batterien, ein Cinch-Kabel sowie ein 230 V Netzteil. Mit kostenlosen Apps aus dem </w:t>
      </w:r>
      <w:r>
        <w:rPr>
          <w:rFonts w:ascii="Arial" w:hAnsi="Arial" w:cs="Arial"/>
          <w:sz w:val="22"/>
          <w:szCs w:val="22"/>
        </w:rPr>
        <w:t xml:space="preserve">Apple </w:t>
      </w:r>
      <w:r w:rsidRPr="009377A9">
        <w:rPr>
          <w:rFonts w:ascii="Arial" w:hAnsi="Arial" w:cs="Arial"/>
          <w:sz w:val="22"/>
          <w:szCs w:val="22"/>
        </w:rPr>
        <w:t>App</w:t>
      </w:r>
      <w:r>
        <w:rPr>
          <w:rFonts w:ascii="Arial" w:hAnsi="Arial" w:cs="Arial"/>
          <w:sz w:val="22"/>
          <w:szCs w:val="22"/>
        </w:rPr>
        <w:t xml:space="preserve"> S</w:t>
      </w:r>
      <w:r w:rsidRPr="009377A9">
        <w:rPr>
          <w:rFonts w:ascii="Arial" w:hAnsi="Arial" w:cs="Arial"/>
          <w:sz w:val="22"/>
          <w:szCs w:val="22"/>
        </w:rPr>
        <w:t xml:space="preserve">tore </w:t>
      </w:r>
      <w:r>
        <w:rPr>
          <w:rFonts w:ascii="Arial" w:hAnsi="Arial" w:cs="Arial"/>
          <w:sz w:val="22"/>
          <w:szCs w:val="22"/>
        </w:rPr>
        <w:t>sowie</w:t>
      </w:r>
      <w:r w:rsidRPr="009377A9">
        <w:rPr>
          <w:rFonts w:ascii="Arial" w:hAnsi="Arial" w:cs="Arial"/>
          <w:sz w:val="22"/>
          <w:szCs w:val="22"/>
        </w:rPr>
        <w:t xml:space="preserve"> dem Google Play</w:t>
      </w:r>
      <w:r>
        <w:rPr>
          <w:rFonts w:ascii="Arial" w:hAnsi="Arial" w:cs="Arial"/>
          <w:sz w:val="22"/>
          <w:szCs w:val="22"/>
        </w:rPr>
        <w:t xml:space="preserve"> </w:t>
      </w:r>
      <w:r w:rsidRPr="009377A9">
        <w:rPr>
          <w:rFonts w:ascii="Arial" w:hAnsi="Arial" w:cs="Arial"/>
          <w:sz w:val="22"/>
          <w:szCs w:val="22"/>
        </w:rPr>
        <w:t>Store (</w:t>
      </w:r>
      <w:r>
        <w:rPr>
          <w:rFonts w:ascii="Arial" w:hAnsi="Arial" w:cs="Arial"/>
          <w:sz w:val="22"/>
          <w:szCs w:val="22"/>
        </w:rPr>
        <w:t>wie etwa</w:t>
      </w:r>
      <w:r w:rsidRPr="009377A9">
        <w:rPr>
          <w:rFonts w:ascii="Arial" w:hAnsi="Arial" w:cs="Arial"/>
          <w:sz w:val="22"/>
          <w:szCs w:val="22"/>
        </w:rPr>
        <w:t xml:space="preserve"> </w:t>
      </w:r>
      <w:proofErr w:type="spellStart"/>
      <w:r w:rsidRPr="009377A9">
        <w:rPr>
          <w:rFonts w:ascii="Arial" w:hAnsi="Arial" w:cs="Arial"/>
          <w:sz w:val="22"/>
          <w:szCs w:val="22"/>
        </w:rPr>
        <w:t>BubbleUPnP</w:t>
      </w:r>
      <w:proofErr w:type="spellEnd"/>
      <w:r w:rsidRPr="009377A9">
        <w:rPr>
          <w:rFonts w:ascii="Arial" w:hAnsi="Arial" w:cs="Arial"/>
          <w:sz w:val="22"/>
          <w:szCs w:val="22"/>
        </w:rPr>
        <w:t xml:space="preserve">) sind diverse Zusatzfunktionen über DLNA-Heimvernetzung aktivierbar. </w:t>
      </w:r>
    </w:p>
    <w:p w14:paraId="029E63B2" w14:textId="77777777" w:rsidR="00B8321B" w:rsidRPr="00D74109" w:rsidRDefault="00B8321B" w:rsidP="00B8321B">
      <w:pPr>
        <w:spacing w:after="120" w:line="360" w:lineRule="auto"/>
        <w:jc w:val="both"/>
        <w:rPr>
          <w:rFonts w:ascii="Arial" w:hAnsi="Arial" w:cs="Arial"/>
          <w:sz w:val="22"/>
          <w:szCs w:val="22"/>
        </w:rPr>
      </w:pPr>
      <w:r w:rsidRPr="00246634">
        <w:rPr>
          <w:rFonts w:ascii="Arial" w:hAnsi="Arial" w:cs="Arial"/>
          <w:b/>
          <w:sz w:val="22"/>
          <w:szCs w:val="22"/>
        </w:rPr>
        <w:t>Verfügbarkeit &amp;</w:t>
      </w:r>
      <w:r w:rsidRPr="00381532">
        <w:rPr>
          <w:rFonts w:ascii="Arial" w:hAnsi="Arial" w:cs="Arial"/>
          <w:b/>
          <w:sz w:val="22"/>
          <w:szCs w:val="22"/>
        </w:rPr>
        <w:t xml:space="preserve"> Preis</w:t>
      </w:r>
    </w:p>
    <w:p w14:paraId="1163562B" w14:textId="77777777" w:rsidR="00B8321B" w:rsidRPr="008F1FE8" w:rsidRDefault="00B8321B" w:rsidP="00B8321B">
      <w:pPr>
        <w:widowControl w:val="0"/>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Der Adapter ALBRECHT DR 460 C ist im Fachhandel oder über </w:t>
      </w:r>
      <w:hyperlink r:id="rId8" w:history="1">
        <w:r w:rsidRPr="006E6D20">
          <w:rPr>
            <w:rStyle w:val="Link"/>
            <w:rFonts w:ascii="Arial" w:hAnsi="Arial" w:cs="Arial"/>
            <w:sz w:val="22"/>
            <w:szCs w:val="22"/>
          </w:rPr>
          <w:t>www.albrecht-audio.de</w:t>
        </w:r>
      </w:hyperlink>
      <w:r>
        <w:rPr>
          <w:rFonts w:ascii="Arial" w:hAnsi="Arial" w:cs="Arial"/>
          <w:sz w:val="22"/>
          <w:szCs w:val="22"/>
        </w:rPr>
        <w:t xml:space="preserve"> zum unverbindlichen Verkaufspreis </w:t>
      </w:r>
      <w:r w:rsidRPr="009C08F5">
        <w:rPr>
          <w:rFonts w:ascii="Arial" w:hAnsi="Arial" w:cs="Arial"/>
          <w:sz w:val="22"/>
          <w:szCs w:val="22"/>
        </w:rPr>
        <w:t xml:space="preserve">von </w:t>
      </w:r>
      <w:r>
        <w:rPr>
          <w:rFonts w:ascii="Arial" w:hAnsi="Arial" w:cs="Arial"/>
          <w:sz w:val="22"/>
          <w:szCs w:val="22"/>
        </w:rPr>
        <w:t>9</w:t>
      </w:r>
      <w:r w:rsidRPr="009C08F5">
        <w:rPr>
          <w:rFonts w:ascii="Arial" w:hAnsi="Arial" w:cs="Arial"/>
          <w:sz w:val="22"/>
          <w:szCs w:val="22"/>
        </w:rPr>
        <w:t>9,90 Euro erhältlich.</w:t>
      </w:r>
    </w:p>
    <w:p w14:paraId="2AED736F" w14:textId="77777777" w:rsidR="00061BC3" w:rsidRPr="00EA4A63" w:rsidRDefault="00061BC3" w:rsidP="00061BC3">
      <w:pPr>
        <w:spacing w:after="120" w:line="360" w:lineRule="auto"/>
        <w:jc w:val="both"/>
        <w:rPr>
          <w:rFonts w:ascii="Arial" w:hAnsi="Arial" w:cs="Arial"/>
          <w:sz w:val="22"/>
          <w:szCs w:val="22"/>
        </w:rPr>
      </w:pPr>
    </w:p>
    <w:p w14:paraId="72724290" w14:textId="77777777" w:rsidR="004B2A39" w:rsidRDefault="004B2A39" w:rsidP="00374DA7">
      <w:pPr>
        <w:autoSpaceDE w:val="0"/>
        <w:autoSpaceDN w:val="0"/>
        <w:adjustRightInd w:val="0"/>
        <w:spacing w:after="120"/>
        <w:jc w:val="both"/>
        <w:rPr>
          <w:rFonts w:ascii="Arial" w:hAnsi="Arial" w:cs="Arial"/>
          <w:b/>
          <w:bCs/>
          <w:iCs/>
          <w:sz w:val="22"/>
          <w:szCs w:val="22"/>
        </w:rPr>
      </w:pPr>
    </w:p>
    <w:p w14:paraId="247074F7" w14:textId="77777777" w:rsidR="00CD2410" w:rsidRPr="00CD7713" w:rsidRDefault="00CD2410" w:rsidP="00CD2410">
      <w:pPr>
        <w:autoSpaceDE w:val="0"/>
        <w:autoSpaceDN w:val="0"/>
        <w:adjustRightInd w:val="0"/>
        <w:spacing w:after="120"/>
        <w:jc w:val="both"/>
        <w:rPr>
          <w:rFonts w:ascii="Arial" w:hAnsi="Arial" w:cs="Arial"/>
          <w:sz w:val="22"/>
          <w:szCs w:val="22"/>
        </w:rPr>
      </w:pPr>
      <w:r w:rsidRPr="00CD7713">
        <w:rPr>
          <w:rFonts w:ascii="Arial" w:hAnsi="Arial" w:cs="Arial"/>
          <w:b/>
          <w:bCs/>
          <w:iCs/>
          <w:sz w:val="22"/>
          <w:szCs w:val="22"/>
        </w:rPr>
        <w:t>Über ALBRECHT Audio &amp; Alan Electronics:</w:t>
      </w:r>
    </w:p>
    <w:p w14:paraId="0943FBE1" w14:textId="77777777" w:rsidR="00CD2410" w:rsidRDefault="00CD2410" w:rsidP="00CD2410">
      <w:pPr>
        <w:tabs>
          <w:tab w:val="left" w:pos="0"/>
          <w:tab w:val="left" w:pos="1080"/>
        </w:tabs>
        <w:spacing w:after="120"/>
        <w:ind w:right="-1"/>
        <w:jc w:val="both"/>
        <w:rPr>
          <w:rFonts w:ascii="Arial" w:hAnsi="Arial" w:cs="Arial"/>
          <w:sz w:val="20"/>
          <w:szCs w:val="20"/>
        </w:rPr>
      </w:pPr>
      <w:r w:rsidRPr="00AF255D">
        <w:rPr>
          <w:rFonts w:ascii="Arial" w:hAnsi="Arial" w:cs="Arial"/>
          <w:b/>
          <w:bCs/>
          <w:sz w:val="20"/>
          <w:szCs w:val="20"/>
        </w:rPr>
        <w:t xml:space="preserve">ALBRECHT Audio </w:t>
      </w:r>
      <w:r w:rsidRPr="008F1FE8">
        <w:rPr>
          <w:rFonts w:ascii="Arial" w:hAnsi="Arial" w:cs="Arial"/>
          <w:sz w:val="20"/>
          <w:szCs w:val="20"/>
        </w:rPr>
        <w:t xml:space="preserve">ist eine Marke der Alan Electronics GmbH, einem führenden Hersteller von Kommunikationstechniken und Unterhaltungselektronik mit Standorten in Dreieich bei Frankfurt und in </w:t>
      </w:r>
      <w:r w:rsidRPr="00CD7713">
        <w:rPr>
          <w:rFonts w:ascii="Arial" w:hAnsi="Arial" w:cs="Arial"/>
          <w:sz w:val="20"/>
          <w:szCs w:val="20"/>
        </w:rPr>
        <w:t>Lütjensee bei Hamburg. Unter ALBRECHT Audio werden hochwertige Digital DAB+ und Internetradios mit passendem Zubehör wie beispielsweise Bluetooth-Lautsprecher zusammengefasst. Die Traditionsmarke weist eine fast 40-jährige Expertise im Kommunikationsbereich auf und leistete von Anfang an Pionierarbeit in der Entwicklung und schrittweisen Optimierung der Radio- und Funktechnik. Ein breitgefächertes Programm an verschiedensten Modellen für unterschiedlichste Ansprüche, hohe Qualität, ausgezeichnetes Design sowie eine Vielzahl an Innovationen zeichnet die Produktreihe aus.</w:t>
      </w:r>
    </w:p>
    <w:p w14:paraId="1022998B" w14:textId="77777777" w:rsidR="00374DA7" w:rsidRPr="00F9798C" w:rsidRDefault="00374DA7" w:rsidP="00374DA7">
      <w:pPr>
        <w:autoSpaceDE w:val="0"/>
        <w:autoSpaceDN w:val="0"/>
        <w:adjustRightInd w:val="0"/>
        <w:spacing w:after="120"/>
        <w:jc w:val="both"/>
        <w:rPr>
          <w:rFonts w:ascii="Arial" w:hAnsi="Arial" w:cs="Arial"/>
          <w:sz w:val="20"/>
          <w:szCs w:val="20"/>
        </w:rPr>
      </w:pPr>
      <w:r w:rsidRPr="00F93B31">
        <w:rPr>
          <w:rFonts w:ascii="Arial" w:hAnsi="Arial" w:cs="Arial"/>
          <w:b/>
          <w:iCs/>
          <w:sz w:val="20"/>
          <w:szCs w:val="20"/>
        </w:rPr>
        <w:t>Alan Electronics</w:t>
      </w:r>
      <w:r w:rsidRPr="00F93B31">
        <w:rPr>
          <w:rFonts w:ascii="Arial" w:hAnsi="Arial" w:cs="Arial"/>
          <w:iCs/>
          <w:sz w:val="20"/>
          <w:szCs w:val="20"/>
        </w:rPr>
        <w:t xml:space="preserve"> wurde 1989 gegründet und ist Teil der internationalen CTE-Firmengruppe mit Sitz in Italien. Sie umfasst </w:t>
      </w:r>
      <w:r>
        <w:rPr>
          <w:rFonts w:ascii="Arial" w:hAnsi="Arial" w:cs="Arial"/>
          <w:iCs/>
          <w:sz w:val="20"/>
          <w:szCs w:val="20"/>
        </w:rPr>
        <w:t>derzeit</w:t>
      </w:r>
      <w:r w:rsidRPr="00F93B31">
        <w:rPr>
          <w:rFonts w:ascii="Arial" w:hAnsi="Arial" w:cs="Arial"/>
          <w:iCs/>
          <w:sz w:val="20"/>
          <w:szCs w:val="20"/>
        </w:rPr>
        <w:t xml:space="preserve"> 14 unabhängige Unternehmen weltweit und kann auf über 40 Jahre Erfahrung und technisches Wissen zurückgreifen. Speziell bei der Produktentwicklung</w:t>
      </w:r>
      <w:r w:rsidRPr="00F9798C">
        <w:rPr>
          <w:rFonts w:ascii="Arial" w:hAnsi="Arial" w:cs="Arial"/>
          <w:iCs/>
          <w:sz w:val="20"/>
          <w:szCs w:val="20"/>
        </w:rPr>
        <w:t xml:space="preserve"> ist daher die intensive Zusammenarbeit der Partner von großer Bedeutung. </w:t>
      </w:r>
      <w:r w:rsidRPr="00F9798C">
        <w:rPr>
          <w:rFonts w:ascii="Arial" w:hAnsi="Arial" w:cs="Arial"/>
          <w:sz w:val="20"/>
          <w:szCs w:val="20"/>
        </w:rPr>
        <w:t xml:space="preserve">Weltweit sind die Produkte von Alan Electronics bekannt mit den Marken </w:t>
      </w:r>
      <w:r w:rsidRPr="00F9798C">
        <w:rPr>
          <w:rFonts w:ascii="Arial" w:hAnsi="Arial" w:cs="Arial"/>
          <w:b/>
          <w:sz w:val="20"/>
          <w:szCs w:val="20"/>
        </w:rPr>
        <w:t>ALBRECHT</w:t>
      </w:r>
      <w:r w:rsidRPr="00F9798C">
        <w:rPr>
          <w:rFonts w:ascii="Arial" w:hAnsi="Arial" w:cs="Arial"/>
          <w:sz w:val="20"/>
          <w:szCs w:val="20"/>
        </w:rPr>
        <w:t xml:space="preserve">, </w:t>
      </w:r>
      <w:r w:rsidRPr="00F9798C">
        <w:rPr>
          <w:rFonts w:ascii="Arial" w:hAnsi="Arial" w:cs="Arial"/>
          <w:b/>
          <w:sz w:val="20"/>
          <w:szCs w:val="20"/>
        </w:rPr>
        <w:t>ALBRECHT Audio</w:t>
      </w:r>
      <w:r w:rsidRPr="00F9798C">
        <w:rPr>
          <w:rFonts w:ascii="Arial" w:hAnsi="Arial" w:cs="Arial"/>
          <w:sz w:val="20"/>
          <w:szCs w:val="20"/>
        </w:rPr>
        <w:t xml:space="preserve"> (Digita</w:t>
      </w:r>
      <w:r>
        <w:rPr>
          <w:rFonts w:ascii="Arial" w:hAnsi="Arial" w:cs="Arial"/>
          <w:sz w:val="20"/>
          <w:szCs w:val="20"/>
        </w:rPr>
        <w:t>l-</w:t>
      </w:r>
      <w:r w:rsidRPr="00F9798C">
        <w:rPr>
          <w:rFonts w:ascii="Arial" w:hAnsi="Arial" w:cs="Arial"/>
          <w:sz w:val="20"/>
          <w:szCs w:val="20"/>
        </w:rPr>
        <w:t xml:space="preserve"> und Internetradios, Bluetooth-Lautsprecher) und </w:t>
      </w:r>
      <w:r w:rsidRPr="00F9798C">
        <w:rPr>
          <w:rFonts w:ascii="Arial" w:hAnsi="Arial" w:cs="Arial"/>
          <w:b/>
          <w:sz w:val="20"/>
          <w:szCs w:val="20"/>
        </w:rPr>
        <w:t>MIDLAND (</w:t>
      </w:r>
      <w:r w:rsidRPr="00F9798C">
        <w:rPr>
          <w:rFonts w:ascii="Arial" w:hAnsi="Arial" w:cs="Arial"/>
          <w:sz w:val="20"/>
          <w:szCs w:val="20"/>
        </w:rPr>
        <w:t xml:space="preserve">Funktechnik mit PMR 446, CB-Marine- und Amateurfunkgeräten, Bluetooth-Kommunikationssysteme für Motorrad- </w:t>
      </w:r>
      <w:r>
        <w:rPr>
          <w:rFonts w:ascii="Arial" w:hAnsi="Arial" w:cs="Arial"/>
          <w:sz w:val="20"/>
          <w:szCs w:val="20"/>
        </w:rPr>
        <w:t>und</w:t>
      </w:r>
      <w:r w:rsidRPr="00F9798C">
        <w:rPr>
          <w:rFonts w:ascii="Arial" w:hAnsi="Arial" w:cs="Arial"/>
          <w:sz w:val="20"/>
          <w:szCs w:val="20"/>
        </w:rPr>
        <w:t xml:space="preserve"> Skifahrer sowie Action-Kameras mit Zubehör, Power</w:t>
      </w:r>
      <w:r w:rsidR="00F94241">
        <w:rPr>
          <w:rFonts w:ascii="Arial" w:hAnsi="Arial" w:cs="Arial"/>
          <w:sz w:val="20"/>
          <w:szCs w:val="20"/>
        </w:rPr>
        <w:t>-</w:t>
      </w:r>
      <w:r w:rsidRPr="00F9798C">
        <w:rPr>
          <w:rFonts w:ascii="Arial" w:hAnsi="Arial" w:cs="Arial"/>
          <w:sz w:val="20"/>
          <w:szCs w:val="20"/>
        </w:rPr>
        <w:t>Banks und Audiozubehör).</w:t>
      </w:r>
    </w:p>
    <w:p w14:paraId="1A6922D2" w14:textId="77777777" w:rsidR="00374DA7" w:rsidRDefault="00374DA7" w:rsidP="00374DA7">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9"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10" w:history="1">
        <w:r w:rsidRPr="00BE19F3">
          <w:rPr>
            <w:rStyle w:val="Link"/>
            <w:rFonts w:ascii="Arial" w:hAnsi="Arial" w:cs="Arial"/>
            <w:sz w:val="20"/>
            <w:szCs w:val="20"/>
          </w:rPr>
          <w:t>www.albrecht-audio.de</w:t>
        </w:r>
      </w:hyperlink>
      <w:r w:rsidRPr="00BE19F3">
        <w:rPr>
          <w:rFonts w:ascii="Arial" w:hAnsi="Arial" w:cs="Arial"/>
          <w:sz w:val="20"/>
          <w:szCs w:val="20"/>
        </w:rPr>
        <w:t xml:space="preserve"> </w:t>
      </w:r>
      <w:r>
        <w:rPr>
          <w:rFonts w:ascii="Arial" w:hAnsi="Arial" w:cs="Arial"/>
          <w:sz w:val="20"/>
          <w:szCs w:val="20"/>
        </w:rPr>
        <w:t xml:space="preserve">und </w:t>
      </w:r>
      <w:hyperlink r:id="rId11" w:history="1">
        <w:r w:rsidRPr="001E5034">
          <w:rPr>
            <w:rStyle w:val="Link"/>
            <w:rFonts w:ascii="Arial" w:hAnsi="Arial" w:cs="Arial"/>
            <w:sz w:val="20"/>
            <w:szCs w:val="20"/>
          </w:rPr>
          <w:t>www.motorrad-gegensprechanlage.de</w:t>
        </w:r>
      </w:hyperlink>
      <w:r w:rsidRPr="0026138E">
        <w:rPr>
          <w:rFonts w:ascii="Arial" w:hAnsi="Arial" w:cs="Arial"/>
          <w:sz w:val="20"/>
          <w:szCs w:val="20"/>
        </w:rPr>
        <w:t>.</w:t>
      </w:r>
    </w:p>
    <w:p w14:paraId="4E69840A" w14:textId="77777777" w:rsidR="00374DA7" w:rsidRPr="00BE19F3" w:rsidRDefault="00374DA7" w:rsidP="00374DA7">
      <w:pPr>
        <w:tabs>
          <w:tab w:val="left" w:pos="0"/>
          <w:tab w:val="left" w:pos="1080"/>
        </w:tabs>
        <w:spacing w:after="120"/>
        <w:jc w:val="both"/>
        <w:rPr>
          <w:rFonts w:ascii="Arial" w:hAnsi="Arial" w:cs="Arial"/>
          <w:b/>
          <w:bCs/>
          <w:sz w:val="20"/>
          <w:szCs w:val="20"/>
        </w:rPr>
      </w:pPr>
    </w:p>
    <w:p w14:paraId="40FB64DA" w14:textId="77777777" w:rsidR="00374DA7" w:rsidRPr="00BE19F3" w:rsidRDefault="00374DA7" w:rsidP="00374DA7">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0758C448"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 xml:space="preserve">Alan Electronics GmbH </w:t>
      </w:r>
    </w:p>
    <w:p w14:paraId="736EC3C3"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Christine Albrecht / Konstantina Koch</w:t>
      </w:r>
    </w:p>
    <w:p w14:paraId="7B590639" w14:textId="77777777" w:rsidR="00374DA7" w:rsidRPr="00BE19F3" w:rsidRDefault="00374DA7" w:rsidP="00374DA7">
      <w:pPr>
        <w:pStyle w:val="Blocktext1"/>
        <w:tabs>
          <w:tab w:val="left" w:pos="0"/>
        </w:tabs>
        <w:spacing w:line="100" w:lineRule="atLeast"/>
        <w:ind w:left="0" w:right="-1"/>
        <w:rPr>
          <w:rFonts w:cs="Arial"/>
          <w:sz w:val="20"/>
        </w:rPr>
      </w:pPr>
      <w:r w:rsidRPr="00C62D7B">
        <w:rPr>
          <w:rFonts w:cs="Arial"/>
          <w:sz w:val="20"/>
        </w:rPr>
        <w:t>Tel.: +49 (0) 6103 / 9481-29</w:t>
      </w:r>
    </w:p>
    <w:p w14:paraId="2150B89D" w14:textId="77777777" w:rsidR="00374DA7" w:rsidRPr="00C62D7B" w:rsidRDefault="00374DA7" w:rsidP="00374DA7">
      <w:pPr>
        <w:pStyle w:val="Textkrper"/>
        <w:tabs>
          <w:tab w:val="left" w:pos="9000"/>
        </w:tabs>
        <w:spacing w:line="360" w:lineRule="auto"/>
        <w:rPr>
          <w:rFonts w:cs="Arial"/>
          <w:sz w:val="20"/>
          <w:szCs w:val="20"/>
          <w:lang w:val="de-DE"/>
        </w:rPr>
      </w:pPr>
      <w:r w:rsidRPr="00C62D7B">
        <w:rPr>
          <w:rFonts w:cs="Arial"/>
          <w:sz w:val="20"/>
          <w:szCs w:val="20"/>
          <w:lang w:val="de-DE"/>
        </w:rPr>
        <w:t xml:space="preserve">E-Mail: </w:t>
      </w:r>
      <w:hyperlink r:id="rId12" w:history="1">
        <w:r w:rsidR="0012674A" w:rsidRPr="002C01C1">
          <w:rPr>
            <w:rStyle w:val="Link"/>
            <w:rFonts w:cs="Arial"/>
            <w:sz w:val="20"/>
            <w:szCs w:val="20"/>
            <w:lang w:val="de-DE"/>
          </w:rPr>
          <w:t>presse@alan-electronics.de</w:t>
        </w:r>
      </w:hyperlink>
    </w:p>
    <w:sectPr w:rsidR="00374DA7" w:rsidRPr="00C62D7B" w:rsidSect="00374DA7">
      <w:headerReference w:type="even" r:id="rId13"/>
      <w:headerReference w:type="default" r:id="rId14"/>
      <w:footerReference w:type="default" r:id="rId15"/>
      <w:pgSz w:w="11906" w:h="16838"/>
      <w:pgMar w:top="2126" w:right="1469" w:bottom="1021" w:left="1418"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80C75" w14:textId="77777777" w:rsidR="00B8321B" w:rsidRDefault="00B8321B">
      <w:r>
        <w:separator/>
      </w:r>
    </w:p>
  </w:endnote>
  <w:endnote w:type="continuationSeparator" w:id="0">
    <w:p w14:paraId="12F54BFC" w14:textId="77777777" w:rsidR="00B8321B" w:rsidRDefault="00B8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EF704" w14:textId="77777777" w:rsidR="00076689" w:rsidRDefault="00076689">
    <w:pPr>
      <w:pStyle w:val="Fuzeile"/>
      <w:framePr w:wrap="around" w:vAnchor="text" w:hAnchor="margin" w:xAlign="center" w:y="1"/>
      <w:rPr>
        <w:rStyle w:val="Seitenzahl"/>
      </w:rPr>
    </w:pPr>
  </w:p>
  <w:p w14:paraId="03A71CFD" w14:textId="77777777" w:rsidR="00076689" w:rsidRDefault="0007668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714E9" w14:textId="77777777" w:rsidR="00B8321B" w:rsidRDefault="00B8321B">
      <w:r>
        <w:separator/>
      </w:r>
    </w:p>
  </w:footnote>
  <w:footnote w:type="continuationSeparator" w:id="0">
    <w:p w14:paraId="4257093B" w14:textId="77777777" w:rsidR="00B8321B" w:rsidRDefault="00B83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3AA57" w14:textId="77777777" w:rsidR="00076689" w:rsidRDefault="00B8321B">
    <w:pPr>
      <w:pStyle w:val="Kopfzeile"/>
      <w:tabs>
        <w:tab w:val="clear" w:pos="4536"/>
        <w:tab w:val="center" w:pos="8505"/>
      </w:tabs>
    </w:pPr>
    <w:r>
      <w:rPr>
        <w:noProof/>
      </w:rPr>
      <w:drawing>
        <wp:inline distT="0" distB="0" distL="0" distR="0" wp14:anchorId="36905C3A" wp14:editId="5B2EF0B0">
          <wp:extent cx="2509520" cy="589280"/>
          <wp:effectExtent l="0" t="0" r="5080" b="0"/>
          <wp:docPr id="1" name="Bild 1" descr="Beschreibung: 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589280"/>
                  </a:xfrm>
                  <a:prstGeom prst="rect">
                    <a:avLst/>
                  </a:prstGeom>
                  <a:noFill/>
                  <a:ln>
                    <a:noFill/>
                  </a:ln>
                </pic:spPr>
              </pic:pic>
            </a:graphicData>
          </a:graphic>
        </wp:inline>
      </w:drawing>
    </w:r>
    <w:r w:rsidR="00076689">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5BE9" w14:textId="77777777" w:rsidR="00076689" w:rsidRDefault="00B8321B">
    <w:pPr>
      <w:pStyle w:val="Kopfzeile"/>
      <w:tabs>
        <w:tab w:val="clear" w:pos="4536"/>
        <w:tab w:val="clear" w:pos="9072"/>
        <w:tab w:val="right" w:pos="5670"/>
      </w:tabs>
    </w:pPr>
    <w:r>
      <w:rPr>
        <w:noProof/>
      </w:rPr>
      <w:drawing>
        <wp:anchor distT="0" distB="0" distL="114300" distR="114300" simplePos="0" relativeHeight="251657728" behindDoc="0" locked="0" layoutInCell="1" allowOverlap="1" wp14:anchorId="32D4850D" wp14:editId="1E0119E5">
          <wp:simplePos x="0" y="0"/>
          <wp:positionH relativeFrom="column">
            <wp:posOffset>-75565</wp:posOffset>
          </wp:positionH>
          <wp:positionV relativeFrom="paragraph">
            <wp:posOffset>-13970</wp:posOffset>
          </wp:positionV>
          <wp:extent cx="2514600" cy="584200"/>
          <wp:effectExtent l="0" t="0" r="0" b="0"/>
          <wp:wrapNone/>
          <wp:docPr id="2" name="Bild 1" descr="Beschreibung: 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10B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1B"/>
    <w:rsid w:val="00000DF1"/>
    <w:rsid w:val="000143A5"/>
    <w:rsid w:val="0001681C"/>
    <w:rsid w:val="000240F0"/>
    <w:rsid w:val="000324AF"/>
    <w:rsid w:val="00047FAE"/>
    <w:rsid w:val="00061BC3"/>
    <w:rsid w:val="00076689"/>
    <w:rsid w:val="00084D1C"/>
    <w:rsid w:val="0008557E"/>
    <w:rsid w:val="000B7322"/>
    <w:rsid w:val="000B7F5A"/>
    <w:rsid w:val="000C597F"/>
    <w:rsid w:val="000E342C"/>
    <w:rsid w:val="000E3AD3"/>
    <w:rsid w:val="000F073F"/>
    <w:rsid w:val="00110850"/>
    <w:rsid w:val="00114F4F"/>
    <w:rsid w:val="00123A1F"/>
    <w:rsid w:val="0012674A"/>
    <w:rsid w:val="0013378F"/>
    <w:rsid w:val="00165CB3"/>
    <w:rsid w:val="00171555"/>
    <w:rsid w:val="00172583"/>
    <w:rsid w:val="00176817"/>
    <w:rsid w:val="00177B71"/>
    <w:rsid w:val="001A3381"/>
    <w:rsid w:val="001A452D"/>
    <w:rsid w:val="001B61F1"/>
    <w:rsid w:val="001C0A01"/>
    <w:rsid w:val="001C6A5B"/>
    <w:rsid w:val="001E5649"/>
    <w:rsid w:val="002147C3"/>
    <w:rsid w:val="00225E1F"/>
    <w:rsid w:val="002379F7"/>
    <w:rsid w:val="00246634"/>
    <w:rsid w:val="00250030"/>
    <w:rsid w:val="00250E35"/>
    <w:rsid w:val="00261F36"/>
    <w:rsid w:val="002631E4"/>
    <w:rsid w:val="00277CA3"/>
    <w:rsid w:val="00282976"/>
    <w:rsid w:val="0028746F"/>
    <w:rsid w:val="00294874"/>
    <w:rsid w:val="002C086F"/>
    <w:rsid w:val="002C318F"/>
    <w:rsid w:val="002D3D8E"/>
    <w:rsid w:val="002F2B5C"/>
    <w:rsid w:val="00306BBB"/>
    <w:rsid w:val="00307948"/>
    <w:rsid w:val="00310F2D"/>
    <w:rsid w:val="003200A6"/>
    <w:rsid w:val="00357D49"/>
    <w:rsid w:val="00360480"/>
    <w:rsid w:val="00360A8D"/>
    <w:rsid w:val="0037127C"/>
    <w:rsid w:val="00374DA7"/>
    <w:rsid w:val="0037594B"/>
    <w:rsid w:val="00381532"/>
    <w:rsid w:val="00397E77"/>
    <w:rsid w:val="003C6195"/>
    <w:rsid w:val="00400298"/>
    <w:rsid w:val="0041238F"/>
    <w:rsid w:val="0041531F"/>
    <w:rsid w:val="004419DB"/>
    <w:rsid w:val="00442832"/>
    <w:rsid w:val="004523E6"/>
    <w:rsid w:val="00455F11"/>
    <w:rsid w:val="004670EC"/>
    <w:rsid w:val="00476A8E"/>
    <w:rsid w:val="00490FDD"/>
    <w:rsid w:val="004A3ECE"/>
    <w:rsid w:val="004B2A39"/>
    <w:rsid w:val="004C45F2"/>
    <w:rsid w:val="004D1613"/>
    <w:rsid w:val="004F2BBB"/>
    <w:rsid w:val="004F31B7"/>
    <w:rsid w:val="005248A3"/>
    <w:rsid w:val="00553A6A"/>
    <w:rsid w:val="005C6910"/>
    <w:rsid w:val="005D7372"/>
    <w:rsid w:val="00636B25"/>
    <w:rsid w:val="00641120"/>
    <w:rsid w:val="00641238"/>
    <w:rsid w:val="00656088"/>
    <w:rsid w:val="006647AC"/>
    <w:rsid w:val="00664BEA"/>
    <w:rsid w:val="006849AE"/>
    <w:rsid w:val="00686B0F"/>
    <w:rsid w:val="00687C10"/>
    <w:rsid w:val="00687EC8"/>
    <w:rsid w:val="006A01DB"/>
    <w:rsid w:val="006A1C35"/>
    <w:rsid w:val="006A1C9F"/>
    <w:rsid w:val="006B306D"/>
    <w:rsid w:val="006B445A"/>
    <w:rsid w:val="006B797C"/>
    <w:rsid w:val="006C7CAD"/>
    <w:rsid w:val="006F08E5"/>
    <w:rsid w:val="007109D3"/>
    <w:rsid w:val="007152F0"/>
    <w:rsid w:val="007277CD"/>
    <w:rsid w:val="00735DCD"/>
    <w:rsid w:val="0076458E"/>
    <w:rsid w:val="00777B3D"/>
    <w:rsid w:val="00791C28"/>
    <w:rsid w:val="00793B27"/>
    <w:rsid w:val="0079611C"/>
    <w:rsid w:val="00796CDF"/>
    <w:rsid w:val="00797D3F"/>
    <w:rsid w:val="007B4303"/>
    <w:rsid w:val="007C29E8"/>
    <w:rsid w:val="007C5D9D"/>
    <w:rsid w:val="007F138F"/>
    <w:rsid w:val="007F5850"/>
    <w:rsid w:val="007F7721"/>
    <w:rsid w:val="0080000B"/>
    <w:rsid w:val="00811243"/>
    <w:rsid w:val="00817F0A"/>
    <w:rsid w:val="0083213E"/>
    <w:rsid w:val="00846CA0"/>
    <w:rsid w:val="00847115"/>
    <w:rsid w:val="00851673"/>
    <w:rsid w:val="008A775C"/>
    <w:rsid w:val="008B6597"/>
    <w:rsid w:val="008B7AB4"/>
    <w:rsid w:val="008C37AA"/>
    <w:rsid w:val="008C7FA9"/>
    <w:rsid w:val="008D068D"/>
    <w:rsid w:val="008E3588"/>
    <w:rsid w:val="008F4F4F"/>
    <w:rsid w:val="008F6624"/>
    <w:rsid w:val="0091369E"/>
    <w:rsid w:val="00915FE5"/>
    <w:rsid w:val="00930C16"/>
    <w:rsid w:val="0096039C"/>
    <w:rsid w:val="009648ED"/>
    <w:rsid w:val="00970892"/>
    <w:rsid w:val="009B37F8"/>
    <w:rsid w:val="009C2B8B"/>
    <w:rsid w:val="009C5CFA"/>
    <w:rsid w:val="009D5820"/>
    <w:rsid w:val="009E159D"/>
    <w:rsid w:val="009E3DEE"/>
    <w:rsid w:val="00A208A7"/>
    <w:rsid w:val="00A2309B"/>
    <w:rsid w:val="00A3720C"/>
    <w:rsid w:val="00A63714"/>
    <w:rsid w:val="00A6379E"/>
    <w:rsid w:val="00A64CFB"/>
    <w:rsid w:val="00A7760C"/>
    <w:rsid w:val="00A7796A"/>
    <w:rsid w:val="00A8224D"/>
    <w:rsid w:val="00A86D5B"/>
    <w:rsid w:val="00AA308D"/>
    <w:rsid w:val="00AB17EC"/>
    <w:rsid w:val="00AB223E"/>
    <w:rsid w:val="00AB3D5B"/>
    <w:rsid w:val="00AC76C9"/>
    <w:rsid w:val="00AC76CB"/>
    <w:rsid w:val="00AE0C64"/>
    <w:rsid w:val="00AF004A"/>
    <w:rsid w:val="00AF0429"/>
    <w:rsid w:val="00B071FA"/>
    <w:rsid w:val="00B10321"/>
    <w:rsid w:val="00B226D4"/>
    <w:rsid w:val="00B270B6"/>
    <w:rsid w:val="00B406E6"/>
    <w:rsid w:val="00B43250"/>
    <w:rsid w:val="00B804E0"/>
    <w:rsid w:val="00B8321B"/>
    <w:rsid w:val="00B846C5"/>
    <w:rsid w:val="00B97053"/>
    <w:rsid w:val="00BA00D0"/>
    <w:rsid w:val="00BB29CE"/>
    <w:rsid w:val="00BB3769"/>
    <w:rsid w:val="00BD5485"/>
    <w:rsid w:val="00C335C4"/>
    <w:rsid w:val="00C52375"/>
    <w:rsid w:val="00C576B6"/>
    <w:rsid w:val="00C62005"/>
    <w:rsid w:val="00C66CFC"/>
    <w:rsid w:val="00C80BFE"/>
    <w:rsid w:val="00CC79F4"/>
    <w:rsid w:val="00CD1578"/>
    <w:rsid w:val="00CD2410"/>
    <w:rsid w:val="00CE10D7"/>
    <w:rsid w:val="00CE25D6"/>
    <w:rsid w:val="00CE4FB4"/>
    <w:rsid w:val="00D0764A"/>
    <w:rsid w:val="00D25636"/>
    <w:rsid w:val="00D4265A"/>
    <w:rsid w:val="00D60826"/>
    <w:rsid w:val="00D74109"/>
    <w:rsid w:val="00D76040"/>
    <w:rsid w:val="00D933EA"/>
    <w:rsid w:val="00DA079D"/>
    <w:rsid w:val="00DA2042"/>
    <w:rsid w:val="00DA7EEE"/>
    <w:rsid w:val="00DC6D79"/>
    <w:rsid w:val="00DE1A58"/>
    <w:rsid w:val="00DE3EE1"/>
    <w:rsid w:val="00DE44ED"/>
    <w:rsid w:val="00E07ED5"/>
    <w:rsid w:val="00E16337"/>
    <w:rsid w:val="00E43E05"/>
    <w:rsid w:val="00E44C65"/>
    <w:rsid w:val="00E52253"/>
    <w:rsid w:val="00E53357"/>
    <w:rsid w:val="00E60E2E"/>
    <w:rsid w:val="00E667F8"/>
    <w:rsid w:val="00E74458"/>
    <w:rsid w:val="00EA100E"/>
    <w:rsid w:val="00EA4A63"/>
    <w:rsid w:val="00EB4A35"/>
    <w:rsid w:val="00ED182F"/>
    <w:rsid w:val="00EF4E5B"/>
    <w:rsid w:val="00EF7481"/>
    <w:rsid w:val="00F11B2D"/>
    <w:rsid w:val="00F137AB"/>
    <w:rsid w:val="00F43F93"/>
    <w:rsid w:val="00F52448"/>
    <w:rsid w:val="00F52781"/>
    <w:rsid w:val="00F55052"/>
    <w:rsid w:val="00F607E3"/>
    <w:rsid w:val="00F94241"/>
    <w:rsid w:val="00FA5A0F"/>
    <w:rsid w:val="00FB4D14"/>
    <w:rsid w:val="00FB6941"/>
    <w:rsid w:val="00FB6ED8"/>
    <w:rsid w:val="00FB7EDE"/>
    <w:rsid w:val="00FC461D"/>
    <w:rsid w:val="00FE1C16"/>
    <w:rsid w:val="00FE55BE"/>
    <w:rsid w:val="00FF4B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7DC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otorrad-gegensprechanlage.de" TargetMode="External"/><Relationship Id="rId12" Type="http://schemas.openxmlformats.org/officeDocument/2006/relationships/hyperlink" Target="mailto:presse@alan-electronics.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brecht-audio.de" TargetMode="External"/><Relationship Id="rId9" Type="http://schemas.openxmlformats.org/officeDocument/2006/relationships/hyperlink" Target="http://www.alan-electronics.de" TargetMode="External"/><Relationship Id="rId10" Type="http://schemas.openxmlformats.org/officeDocument/2006/relationships/hyperlink" Target="http://www.albrecht-audi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ffice1:Desktop:1511_Vorlage_PM_ALBRECHT_Audio.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1511_Vorlage_PM_ALBRECHT_Audio.dot</Template>
  <TotalTime>0</TotalTime>
  <Pages>2</Pages>
  <Words>730</Words>
  <Characters>4601</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5321</CharactersWithSpaces>
  <SharedDoc>false</SharedDoc>
  <HLinks>
    <vt:vector size="24"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Office 1</dc:creator>
  <cp:keywords/>
  <cp:lastModifiedBy>Konstantina Koch</cp:lastModifiedBy>
  <cp:revision>2</cp:revision>
  <cp:lastPrinted>2015-06-25T08:30:00Z</cp:lastPrinted>
  <dcterms:created xsi:type="dcterms:W3CDTF">2015-12-07T10:38:00Z</dcterms:created>
  <dcterms:modified xsi:type="dcterms:W3CDTF">2015-12-07T10:38:00Z</dcterms:modified>
</cp:coreProperties>
</file>